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D8C2" w:themeColor="background2" w:themeShade="E5"/>
  <w:body>
    <w:p w14:paraId="53C5CB2E" w14:textId="12D328B3" w:rsidR="00BF5FE2" w:rsidRDefault="00F21FFD" w:rsidP="006C0242">
      <w:pPr>
        <w:spacing w:before="120" w:after="480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304C3E" wp14:editId="5A357BA6">
                <wp:simplePos x="0" y="0"/>
                <wp:positionH relativeFrom="column">
                  <wp:posOffset>2715895</wp:posOffset>
                </wp:positionH>
                <wp:positionV relativeFrom="paragraph">
                  <wp:posOffset>610235</wp:posOffset>
                </wp:positionV>
                <wp:extent cx="2897505" cy="508635"/>
                <wp:effectExtent l="0" t="0" r="0" b="571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EEC8E3" w14:textId="530566EE" w:rsidR="00F21FFD" w:rsidRPr="00F21FFD" w:rsidRDefault="00025402" w:rsidP="00F21FFD">
                            <w:pPr>
                              <w:spacing w:after="480"/>
                              <w:jc w:val="center"/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4</w:t>
                            </w:r>
                            <w:r w:rsidR="00A80157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au </w:t>
                            </w:r>
                            <w:r w:rsidR="001C6904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6</w:t>
                            </w:r>
                            <w:r w:rsidR="00A80157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janvier 202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04C3E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213.85pt;margin-top:48.05pt;width:228.15pt;height:40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" filled="f" stroked="f">
                <v:textbox>
                  <w:txbxContent>
                    <w:p w14:paraId="27EEC8E3" w14:textId="530566EE" w:rsidR="00F21FFD" w:rsidRPr="00F21FFD" w:rsidRDefault="00025402" w:rsidP="00F21FFD">
                      <w:pPr>
                        <w:spacing w:after="480"/>
                        <w:jc w:val="center"/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4</w:t>
                      </w:r>
                      <w:r w:rsidR="00A80157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au </w:t>
                      </w:r>
                      <w:r w:rsidR="001C6904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6</w:t>
                      </w:r>
                      <w:r w:rsidR="00A80157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janvier 202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C2B6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034DBB" wp14:editId="69C9B34E">
                <wp:simplePos x="0" y="0"/>
                <wp:positionH relativeFrom="column">
                  <wp:posOffset>1745615</wp:posOffset>
                </wp:positionH>
                <wp:positionV relativeFrom="paragraph">
                  <wp:posOffset>81592</wp:posOffset>
                </wp:positionV>
                <wp:extent cx="4962525" cy="534837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534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CEB4AA" w14:textId="3EF2F300" w:rsidR="000C2B65" w:rsidRPr="000C2B65" w:rsidRDefault="00943232" w:rsidP="000C2B6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E94AA1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0C2B65" w:rsidRPr="000C2B65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:vertAlign w:val="superscript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ème</w:t>
                            </w:r>
                            <w:r w:rsidR="000C2B65" w:rsidRPr="000C2B65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B3B4F" w:rsidRPr="000C2B65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Winter </w:t>
                            </w:r>
                            <w:r w:rsidR="000C2B65" w:rsidRPr="000C2B65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Romania Historic Rally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4DBB" id="Zone de texte 1" o:spid="_x0000_s1027" type="#_x0000_t202" style="position:absolute;margin-left:137.45pt;margin-top:6.4pt;width:390.75pt;height:4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" filled="f" stroked="f">
                <v:textbox>
                  <w:txbxContent>
                    <w:p w14:paraId="4BCEB4AA" w14:textId="3EF2F300" w:rsidR="000C2B65" w:rsidRPr="000C2B65" w:rsidRDefault="00943232" w:rsidP="000C2B6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E94AA1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0C2B65" w:rsidRPr="000C2B65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:vertAlign w:val="superscript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ème</w:t>
                      </w:r>
                      <w:r w:rsidR="000C2B65" w:rsidRPr="000C2B65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3B3B4F" w:rsidRPr="000C2B65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Winter </w:t>
                      </w:r>
                      <w:r w:rsidR="000C2B65" w:rsidRPr="000C2B65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Romania Historic Rally</w:t>
                      </w:r>
                    </w:p>
                  </w:txbxContent>
                </v:textbox>
              </v:shape>
            </w:pict>
          </mc:Fallback>
        </mc:AlternateContent>
      </w:r>
      <w:r w:rsidR="000C2B65">
        <w:rPr>
          <w:rFonts w:ascii="Arial" w:hAnsi="Arial" w:cs="Arial"/>
          <w:sz w:val="24"/>
          <w:szCs w:val="24"/>
        </w:rPr>
        <w:t xml:space="preserve">            </w:t>
      </w:r>
      <w:r w:rsidR="007C32E9" w:rsidRPr="007C32E9">
        <w:rPr>
          <w:rFonts w:ascii="Arial" w:hAnsi="Arial" w:cs="Arial"/>
          <w:sz w:val="24"/>
          <w:szCs w:val="24"/>
        </w:rPr>
        <w:t xml:space="preserve"> </w:t>
      </w:r>
      <w:r w:rsidR="00AE4E22" w:rsidRPr="00AE4E2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9CD1E63" wp14:editId="7BCEA073">
            <wp:extent cx="1102554" cy="1078302"/>
            <wp:effectExtent l="0" t="0" r="2540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63" cy="108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2E5BA" w14:textId="77777777" w:rsidR="00494729" w:rsidRPr="006C034A" w:rsidRDefault="006C034A" w:rsidP="001C6904">
      <w:pPr>
        <w:spacing w:before="120" w:after="24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u w:val="single"/>
        </w:rPr>
        <w:t>Art</w:t>
      </w:r>
      <w:r w:rsidR="00435794">
        <w:rPr>
          <w:rFonts w:ascii="Arial" w:hAnsi="Arial" w:cs="Arial"/>
          <w:b/>
          <w:sz w:val="28"/>
          <w:szCs w:val="24"/>
          <w:u w:val="single"/>
        </w:rPr>
        <w:t xml:space="preserve"> 4.2. </w:t>
      </w:r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  <w:r w:rsidR="004A7E4B" w:rsidRPr="006C034A">
        <w:rPr>
          <w:rFonts w:ascii="Arial" w:hAnsi="Arial" w:cs="Arial"/>
          <w:b/>
          <w:sz w:val="28"/>
          <w:szCs w:val="24"/>
          <w:u w:val="single"/>
        </w:rPr>
        <w:t>Rè</w:t>
      </w:r>
      <w:r w:rsidR="002A79C5" w:rsidRPr="006C034A">
        <w:rPr>
          <w:rFonts w:ascii="Arial" w:hAnsi="Arial" w:cs="Arial"/>
          <w:b/>
          <w:sz w:val="28"/>
          <w:szCs w:val="24"/>
          <w:u w:val="single"/>
        </w:rPr>
        <w:t>glement</w:t>
      </w:r>
      <w:r w:rsidR="00441B60" w:rsidRPr="006C034A">
        <w:rPr>
          <w:rFonts w:ascii="Arial" w:hAnsi="Arial" w:cs="Arial"/>
          <w:b/>
          <w:sz w:val="28"/>
          <w:szCs w:val="24"/>
          <w:u w:val="single"/>
        </w:rPr>
        <w:t>ation des</w:t>
      </w:r>
      <w:r w:rsidR="00BF5FE2" w:rsidRPr="006C034A">
        <w:rPr>
          <w:rFonts w:ascii="Arial" w:hAnsi="Arial" w:cs="Arial"/>
          <w:b/>
          <w:sz w:val="28"/>
          <w:szCs w:val="24"/>
          <w:u w:val="single"/>
        </w:rPr>
        <w:t xml:space="preserve"> pneu</w:t>
      </w:r>
      <w:r w:rsidR="00441B60" w:rsidRPr="006C034A">
        <w:rPr>
          <w:rFonts w:ascii="Arial" w:hAnsi="Arial" w:cs="Arial"/>
          <w:b/>
          <w:sz w:val="28"/>
          <w:szCs w:val="24"/>
          <w:u w:val="single"/>
        </w:rPr>
        <w:t>matiques</w:t>
      </w:r>
    </w:p>
    <w:p w14:paraId="4E26C96C" w14:textId="77777777" w:rsidR="001C6904" w:rsidRDefault="007C32E9" w:rsidP="00305CBD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marque et le type de pneumatique est libre.</w:t>
      </w:r>
    </w:p>
    <w:p w14:paraId="3A20FCB2" w14:textId="3A51EE10" w:rsidR="001C6904" w:rsidRDefault="001C6904" w:rsidP="001C6904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pneumatiques de type Neige, Thermo-gomme ou Terre sont autorisés.</w:t>
      </w:r>
    </w:p>
    <w:p w14:paraId="532507F1" w14:textId="410A1052" w:rsidR="007C32E9" w:rsidRDefault="00617198" w:rsidP="00305CBD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Deux types de </w:t>
      </w:r>
      <w:r w:rsidR="007C32E9">
        <w:rPr>
          <w:rFonts w:ascii="Arial" w:hAnsi="Arial" w:cs="Arial"/>
          <w:sz w:val="24"/>
          <w:szCs w:val="24"/>
        </w:rPr>
        <w:t>crampons (clous) sont admis et feront l’objet de classement distinct.</w:t>
      </w:r>
    </w:p>
    <w:p w14:paraId="1B4DDFA7" w14:textId="77777777" w:rsidR="00435794" w:rsidRPr="002C0CD4" w:rsidRDefault="00435794" w:rsidP="00435794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C0CD4">
        <w:rPr>
          <w:rFonts w:ascii="Arial" w:hAnsi="Arial" w:cs="Arial"/>
          <w:sz w:val="24"/>
          <w:szCs w:val="24"/>
        </w:rPr>
        <w:t>Les clous ou pointes carrées, triangul</w:t>
      </w:r>
      <w:r>
        <w:rPr>
          <w:rFonts w:ascii="Arial" w:hAnsi="Arial" w:cs="Arial"/>
          <w:sz w:val="24"/>
          <w:szCs w:val="24"/>
        </w:rPr>
        <w:t xml:space="preserve">aires ou autres « pyramidaux » </w:t>
      </w:r>
      <w:r w:rsidRPr="002C0CD4">
        <w:rPr>
          <w:rFonts w:ascii="Arial" w:hAnsi="Arial" w:cs="Arial"/>
          <w:sz w:val="24"/>
          <w:szCs w:val="24"/>
        </w:rPr>
        <w:t>sont interdits.</w:t>
      </w:r>
    </w:p>
    <w:p w14:paraId="1589CF47" w14:textId="77777777" w:rsidR="00BD4F26" w:rsidRDefault="00FC2A3D" w:rsidP="00305CBD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Sont admis dans le classement « A » les pneus conformes à toutes les épreuves rallyes historiques en Eu</w:t>
      </w:r>
      <w:r w:rsidR="00435794">
        <w:rPr>
          <w:rFonts w:ascii="Arial" w:hAnsi="Arial" w:cs="Arial"/>
          <w:sz w:val="24"/>
          <w:szCs w:val="24"/>
        </w:rPr>
        <w:t>rope, appelé plus couramment « C</w:t>
      </w:r>
      <w:r>
        <w:rPr>
          <w:rFonts w:ascii="Arial" w:hAnsi="Arial" w:cs="Arial"/>
          <w:sz w:val="24"/>
          <w:szCs w:val="24"/>
        </w:rPr>
        <w:t xml:space="preserve">loutage Monte Carlo » et suivant les règles décrites </w:t>
      </w:r>
      <w:r w:rsidR="00BD4F26">
        <w:rPr>
          <w:rFonts w:ascii="Arial" w:hAnsi="Arial" w:cs="Arial"/>
          <w:sz w:val="24"/>
          <w:szCs w:val="24"/>
        </w:rPr>
        <w:t>ci-dessous :</w:t>
      </w:r>
    </w:p>
    <w:p w14:paraId="62E1A6D1" w14:textId="77777777" w:rsidR="002C0CD4" w:rsidRPr="002C0CD4" w:rsidRDefault="00A85FB7" w:rsidP="00305CBD">
      <w:pPr>
        <w:pStyle w:val="Paragraphedeliste"/>
        <w:numPr>
          <w:ilvl w:val="0"/>
          <w:numId w:val="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2C0CD4">
        <w:rPr>
          <w:rFonts w:ascii="Arial" w:hAnsi="Arial" w:cs="Arial"/>
          <w:sz w:val="24"/>
          <w:szCs w:val="24"/>
          <w:u w:val="single"/>
        </w:rPr>
        <w:t>1° proposition</w:t>
      </w:r>
      <w:r w:rsidRPr="002C0CD4">
        <w:rPr>
          <w:rFonts w:ascii="Arial" w:hAnsi="Arial" w:cs="Arial"/>
          <w:sz w:val="24"/>
          <w:szCs w:val="24"/>
        </w:rPr>
        <w:t xml:space="preserve"> : </w:t>
      </w:r>
      <w:r w:rsidR="005B77B6" w:rsidRPr="002C0CD4">
        <w:rPr>
          <w:rFonts w:ascii="Arial" w:hAnsi="Arial" w:cs="Arial"/>
          <w:sz w:val="24"/>
          <w:szCs w:val="24"/>
        </w:rPr>
        <w:t>« </w:t>
      </w:r>
      <w:r w:rsidR="005B77B6" w:rsidRPr="002C0CD4">
        <w:rPr>
          <w:rFonts w:ascii="Arial" w:hAnsi="Arial" w:cs="Arial"/>
          <w:b/>
          <w:i/>
          <w:sz w:val="24"/>
          <w:szCs w:val="24"/>
        </w:rPr>
        <w:t>Cloutage Monte Carlo</w:t>
      </w:r>
      <w:r w:rsidR="005B77B6" w:rsidRPr="002C0CD4">
        <w:rPr>
          <w:rFonts w:ascii="Arial" w:hAnsi="Arial" w:cs="Arial"/>
          <w:sz w:val="24"/>
          <w:szCs w:val="24"/>
        </w:rPr>
        <w:t> »</w:t>
      </w:r>
    </w:p>
    <w:p w14:paraId="1D45A665" w14:textId="77777777" w:rsidR="00847B66" w:rsidRDefault="002C0CD4" w:rsidP="00513843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A79C5" w:rsidRPr="002C0CD4">
        <w:rPr>
          <w:rFonts w:ascii="Arial" w:hAnsi="Arial" w:cs="Arial"/>
          <w:sz w:val="24"/>
          <w:szCs w:val="24"/>
        </w:rPr>
        <w:t xml:space="preserve">Les clous, </w:t>
      </w:r>
      <w:r w:rsidR="008808BE" w:rsidRPr="002C0CD4">
        <w:rPr>
          <w:rFonts w:ascii="Arial" w:hAnsi="Arial" w:cs="Arial"/>
          <w:sz w:val="24"/>
          <w:szCs w:val="24"/>
        </w:rPr>
        <w:t>de forme cylindrique doivent</w:t>
      </w:r>
      <w:r w:rsidR="004A7E4B" w:rsidRPr="002C0CD4">
        <w:rPr>
          <w:rFonts w:ascii="Arial" w:hAnsi="Arial" w:cs="Arial"/>
          <w:sz w:val="24"/>
          <w:szCs w:val="24"/>
        </w:rPr>
        <w:t xml:space="preserve"> être </w:t>
      </w:r>
      <w:r w:rsidR="002A79C5" w:rsidRPr="002C0CD4">
        <w:rPr>
          <w:rFonts w:ascii="Arial" w:hAnsi="Arial" w:cs="Arial"/>
          <w:sz w:val="24"/>
          <w:szCs w:val="24"/>
        </w:rPr>
        <w:t>injectés par l’</w:t>
      </w:r>
      <w:r w:rsidR="00A55095">
        <w:rPr>
          <w:rFonts w:ascii="Arial" w:hAnsi="Arial" w:cs="Arial"/>
          <w:sz w:val="24"/>
          <w:szCs w:val="24"/>
        </w:rPr>
        <w:t xml:space="preserve">extérieur du pneu </w:t>
      </w:r>
      <w:r w:rsidR="004A7E4B" w:rsidRPr="002C0CD4">
        <w:rPr>
          <w:rFonts w:ascii="Arial" w:hAnsi="Arial" w:cs="Arial"/>
          <w:sz w:val="24"/>
          <w:szCs w:val="24"/>
        </w:rPr>
        <w:t xml:space="preserve">et </w:t>
      </w:r>
      <w:r w:rsidR="008808BE" w:rsidRPr="002C0CD4">
        <w:rPr>
          <w:rFonts w:ascii="Arial" w:hAnsi="Arial" w:cs="Arial"/>
          <w:sz w:val="24"/>
          <w:szCs w:val="24"/>
        </w:rPr>
        <w:t>doivent</w:t>
      </w:r>
      <w:r w:rsidR="002A79C5" w:rsidRPr="002C0CD4">
        <w:rPr>
          <w:rFonts w:ascii="Arial" w:hAnsi="Arial" w:cs="Arial"/>
          <w:sz w:val="24"/>
          <w:szCs w:val="24"/>
        </w:rPr>
        <w:t xml:space="preserve"> av</w:t>
      </w:r>
      <w:r w:rsidR="006F4A2F" w:rsidRPr="002C0CD4">
        <w:rPr>
          <w:rFonts w:ascii="Arial" w:hAnsi="Arial" w:cs="Arial"/>
          <w:sz w:val="24"/>
          <w:szCs w:val="24"/>
        </w:rPr>
        <w:t>oir les</w:t>
      </w:r>
      <w:r w:rsidR="002A79C5" w:rsidRPr="002C0CD4">
        <w:rPr>
          <w:rFonts w:ascii="Arial" w:hAnsi="Arial" w:cs="Arial"/>
          <w:sz w:val="24"/>
          <w:szCs w:val="24"/>
        </w:rPr>
        <w:t xml:space="preserve"> dimension</w:t>
      </w:r>
      <w:r w:rsidR="006F4A2F" w:rsidRPr="002C0CD4">
        <w:rPr>
          <w:rFonts w:ascii="Arial" w:hAnsi="Arial" w:cs="Arial"/>
          <w:sz w:val="24"/>
          <w:szCs w:val="24"/>
        </w:rPr>
        <w:t>s</w:t>
      </w:r>
      <w:r w:rsidR="00A55095">
        <w:rPr>
          <w:rFonts w:ascii="Arial" w:hAnsi="Arial" w:cs="Arial"/>
          <w:sz w:val="24"/>
          <w:szCs w:val="24"/>
        </w:rPr>
        <w:t xml:space="preserve"> ma</w:t>
      </w:r>
      <w:r w:rsidR="002A79C5" w:rsidRPr="002C0CD4">
        <w:rPr>
          <w:rFonts w:ascii="Arial" w:hAnsi="Arial" w:cs="Arial"/>
          <w:sz w:val="24"/>
          <w:szCs w:val="24"/>
        </w:rPr>
        <w:t>ximale</w:t>
      </w:r>
      <w:r w:rsidR="006F4A2F" w:rsidRPr="002C0CD4">
        <w:rPr>
          <w:rFonts w:ascii="Arial" w:hAnsi="Arial" w:cs="Arial"/>
          <w:sz w:val="24"/>
          <w:szCs w:val="24"/>
        </w:rPr>
        <w:t>s suivantes :</w:t>
      </w:r>
    </w:p>
    <w:p w14:paraId="140D3434" w14:textId="77777777" w:rsidR="00847B66" w:rsidRDefault="008808BE" w:rsidP="0051384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8454E9">
        <w:rPr>
          <w:rFonts w:ascii="Arial" w:hAnsi="Arial" w:cs="Arial"/>
          <w:sz w:val="24"/>
          <w:szCs w:val="24"/>
        </w:rPr>
        <w:t>D</w:t>
      </w:r>
      <w:r w:rsidR="004A7E4B" w:rsidRPr="008454E9">
        <w:rPr>
          <w:rFonts w:ascii="Arial" w:hAnsi="Arial" w:cs="Arial"/>
          <w:sz w:val="24"/>
          <w:szCs w:val="24"/>
        </w:rPr>
        <w:t xml:space="preserve">iamètre </w:t>
      </w:r>
      <w:r w:rsidR="002A79C5" w:rsidRPr="008454E9">
        <w:rPr>
          <w:rFonts w:ascii="Arial" w:hAnsi="Arial" w:cs="Arial"/>
          <w:sz w:val="24"/>
          <w:szCs w:val="24"/>
        </w:rPr>
        <w:t>6.5</w:t>
      </w:r>
      <w:r w:rsidR="00A80157">
        <w:rPr>
          <w:rFonts w:ascii="Arial" w:hAnsi="Arial" w:cs="Arial"/>
          <w:sz w:val="24"/>
          <w:szCs w:val="24"/>
        </w:rPr>
        <w:t xml:space="preserve"> </w:t>
      </w:r>
      <w:r w:rsidR="004A7E4B" w:rsidRPr="008454E9">
        <w:rPr>
          <w:rFonts w:ascii="Arial" w:hAnsi="Arial" w:cs="Arial"/>
          <w:sz w:val="24"/>
          <w:szCs w:val="24"/>
        </w:rPr>
        <w:t>mm</w:t>
      </w:r>
      <w:r w:rsidR="002A79C5" w:rsidRPr="008454E9">
        <w:rPr>
          <w:rFonts w:ascii="Arial" w:hAnsi="Arial" w:cs="Arial"/>
          <w:sz w:val="24"/>
          <w:szCs w:val="24"/>
        </w:rPr>
        <w:t xml:space="preserve"> x</w:t>
      </w:r>
      <w:r w:rsidR="004A7E4B" w:rsidRPr="008454E9">
        <w:rPr>
          <w:rFonts w:ascii="Arial" w:hAnsi="Arial" w:cs="Arial"/>
          <w:sz w:val="24"/>
          <w:szCs w:val="24"/>
        </w:rPr>
        <w:t xml:space="preserve"> longueur </w:t>
      </w:r>
      <w:r w:rsidR="002A79C5" w:rsidRPr="008454E9">
        <w:rPr>
          <w:rFonts w:ascii="Arial" w:hAnsi="Arial" w:cs="Arial"/>
          <w:sz w:val="24"/>
          <w:szCs w:val="24"/>
        </w:rPr>
        <w:t>15</w:t>
      </w:r>
      <w:r w:rsidR="00A80157">
        <w:rPr>
          <w:rFonts w:ascii="Arial" w:hAnsi="Arial" w:cs="Arial"/>
          <w:sz w:val="24"/>
          <w:szCs w:val="24"/>
        </w:rPr>
        <w:t xml:space="preserve"> </w:t>
      </w:r>
      <w:r w:rsidR="002A79C5" w:rsidRPr="008454E9">
        <w:rPr>
          <w:rFonts w:ascii="Arial" w:hAnsi="Arial" w:cs="Arial"/>
          <w:sz w:val="24"/>
          <w:szCs w:val="24"/>
        </w:rPr>
        <w:t>mm, 2 collerettes minimum, dépassement maximum de la bande de roulement</w:t>
      </w:r>
      <w:r w:rsidR="004A7E4B" w:rsidRPr="008454E9">
        <w:rPr>
          <w:rFonts w:ascii="Arial" w:hAnsi="Arial" w:cs="Arial"/>
          <w:sz w:val="24"/>
          <w:szCs w:val="24"/>
        </w:rPr>
        <w:t xml:space="preserve"> comprise entre </w:t>
      </w:r>
      <w:r w:rsidR="002A79C5" w:rsidRPr="008454E9">
        <w:rPr>
          <w:rFonts w:ascii="Arial" w:hAnsi="Arial" w:cs="Arial"/>
          <w:sz w:val="24"/>
          <w:szCs w:val="24"/>
        </w:rPr>
        <w:t>1.6</w:t>
      </w:r>
      <w:r w:rsidR="008454E9">
        <w:rPr>
          <w:rFonts w:ascii="Arial" w:hAnsi="Arial" w:cs="Arial"/>
          <w:sz w:val="24"/>
          <w:szCs w:val="24"/>
        </w:rPr>
        <w:t xml:space="preserve"> </w:t>
      </w:r>
      <w:r w:rsidR="002A79C5" w:rsidRPr="008454E9">
        <w:rPr>
          <w:rFonts w:ascii="Arial" w:hAnsi="Arial" w:cs="Arial"/>
          <w:sz w:val="24"/>
          <w:szCs w:val="24"/>
        </w:rPr>
        <w:t>mm</w:t>
      </w:r>
      <w:r w:rsidR="004A7E4B" w:rsidRPr="008454E9">
        <w:rPr>
          <w:rFonts w:ascii="Arial" w:hAnsi="Arial" w:cs="Arial"/>
          <w:sz w:val="24"/>
          <w:szCs w:val="24"/>
        </w:rPr>
        <w:t xml:space="preserve"> et 1.8</w:t>
      </w:r>
      <w:r w:rsidR="00305CBD">
        <w:rPr>
          <w:rFonts w:ascii="Arial" w:hAnsi="Arial" w:cs="Arial"/>
          <w:sz w:val="24"/>
          <w:szCs w:val="24"/>
        </w:rPr>
        <w:t xml:space="preserve"> </w:t>
      </w:r>
      <w:r w:rsidR="004A7E4B" w:rsidRPr="008454E9">
        <w:rPr>
          <w:rFonts w:ascii="Arial" w:hAnsi="Arial" w:cs="Arial"/>
          <w:sz w:val="24"/>
          <w:szCs w:val="24"/>
        </w:rPr>
        <w:t>mm</w:t>
      </w:r>
      <w:r w:rsidRPr="008454E9">
        <w:rPr>
          <w:rFonts w:ascii="Arial" w:hAnsi="Arial" w:cs="Arial"/>
          <w:sz w:val="24"/>
          <w:szCs w:val="24"/>
        </w:rPr>
        <w:t>.</w:t>
      </w:r>
      <w:r w:rsidR="00847B66" w:rsidRPr="008454E9">
        <w:rPr>
          <w:rFonts w:ascii="Arial" w:hAnsi="Arial" w:cs="Arial"/>
          <w:sz w:val="24"/>
          <w:szCs w:val="24"/>
        </w:rPr>
        <w:t xml:space="preserve"> </w:t>
      </w:r>
    </w:p>
    <w:p w14:paraId="59987B9E" w14:textId="77777777" w:rsidR="003514BC" w:rsidRDefault="002C0CD4" w:rsidP="003514BC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808BE" w:rsidRPr="002C0CD4">
        <w:rPr>
          <w:rFonts w:ascii="Arial" w:hAnsi="Arial" w:cs="Arial"/>
          <w:sz w:val="24"/>
          <w:szCs w:val="24"/>
        </w:rPr>
        <w:t>Les pointes doivent être également cylindriques.</w:t>
      </w:r>
      <w:r w:rsidR="003514BC" w:rsidRPr="003514BC">
        <w:rPr>
          <w:rFonts w:ascii="Arial" w:hAnsi="Arial" w:cs="Arial"/>
          <w:sz w:val="24"/>
          <w:szCs w:val="24"/>
        </w:rPr>
        <w:t xml:space="preserve"> </w:t>
      </w:r>
    </w:p>
    <w:p w14:paraId="49CB363D" w14:textId="77777777" w:rsidR="00FC2A3D" w:rsidRPr="00B152E6" w:rsidRDefault="00BD4F26" w:rsidP="000F2406">
      <w:pPr>
        <w:jc w:val="both"/>
        <w:rPr>
          <w:rFonts w:ascii="Arial" w:hAnsi="Arial" w:cs="Arial"/>
          <w:b/>
          <w:sz w:val="24"/>
          <w:szCs w:val="24"/>
        </w:rPr>
      </w:pPr>
      <w:r w:rsidRPr="00B152E6">
        <w:rPr>
          <w:rFonts w:ascii="Arial" w:hAnsi="Arial" w:cs="Arial"/>
          <w:b/>
          <w:sz w:val="24"/>
          <w:szCs w:val="24"/>
        </w:rPr>
        <w:t>Sont a</w:t>
      </w:r>
      <w:r w:rsidR="00FC2A3D" w:rsidRPr="00B152E6">
        <w:rPr>
          <w:rFonts w:ascii="Arial" w:hAnsi="Arial" w:cs="Arial"/>
          <w:b/>
          <w:sz w:val="24"/>
          <w:szCs w:val="24"/>
        </w:rPr>
        <w:t>dmis dans le classement « B »</w:t>
      </w:r>
      <w:r w:rsidRPr="00B152E6">
        <w:rPr>
          <w:rFonts w:ascii="Arial" w:hAnsi="Arial" w:cs="Arial"/>
          <w:b/>
          <w:sz w:val="24"/>
          <w:szCs w:val="24"/>
        </w:rPr>
        <w:t xml:space="preserve"> les pneus n’</w:t>
      </w:r>
      <w:r w:rsidR="00FC2A3D" w:rsidRPr="00B152E6">
        <w:rPr>
          <w:rFonts w:ascii="Arial" w:hAnsi="Arial" w:cs="Arial"/>
          <w:b/>
          <w:sz w:val="24"/>
          <w:szCs w:val="24"/>
        </w:rPr>
        <w:t>entrant pas dans la réglementation « cloutage Monte Carlo »</w:t>
      </w:r>
      <w:r w:rsidRPr="00B152E6">
        <w:rPr>
          <w:rFonts w:ascii="Arial" w:hAnsi="Arial" w:cs="Arial"/>
          <w:b/>
          <w:sz w:val="24"/>
          <w:szCs w:val="24"/>
        </w:rPr>
        <w:t xml:space="preserve"> décrite</w:t>
      </w:r>
      <w:r w:rsidR="00FC2A3D" w:rsidRPr="00B152E6">
        <w:rPr>
          <w:rFonts w:ascii="Arial" w:hAnsi="Arial" w:cs="Arial"/>
          <w:b/>
          <w:sz w:val="24"/>
          <w:szCs w:val="24"/>
        </w:rPr>
        <w:t xml:space="preserve"> </w:t>
      </w:r>
      <w:r w:rsidRPr="00B152E6">
        <w:rPr>
          <w:rFonts w:ascii="Arial" w:hAnsi="Arial" w:cs="Arial"/>
          <w:b/>
          <w:sz w:val="24"/>
          <w:szCs w:val="24"/>
        </w:rPr>
        <w:t>ci-dessus et conforme aux préconisations suivantes :</w:t>
      </w:r>
    </w:p>
    <w:p w14:paraId="13EC93D6" w14:textId="77777777" w:rsidR="00D13340" w:rsidRDefault="00A85FB7" w:rsidP="00667568">
      <w:pPr>
        <w:pStyle w:val="Paragraphedeliste"/>
        <w:numPr>
          <w:ilvl w:val="0"/>
          <w:numId w:val="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2C0CD4">
        <w:rPr>
          <w:rFonts w:ascii="Arial" w:hAnsi="Arial" w:cs="Arial"/>
          <w:sz w:val="24"/>
          <w:szCs w:val="24"/>
          <w:u w:val="single"/>
        </w:rPr>
        <w:t>2° proposition</w:t>
      </w:r>
      <w:r w:rsidRPr="002C0CD4">
        <w:rPr>
          <w:rFonts w:ascii="Arial" w:hAnsi="Arial" w:cs="Arial"/>
          <w:sz w:val="24"/>
          <w:szCs w:val="24"/>
        </w:rPr>
        <w:t xml:space="preserve"> : </w:t>
      </w:r>
      <w:r w:rsidR="005B77B6" w:rsidRPr="002C0CD4">
        <w:rPr>
          <w:rFonts w:ascii="Arial" w:hAnsi="Arial" w:cs="Arial"/>
          <w:sz w:val="24"/>
          <w:szCs w:val="24"/>
        </w:rPr>
        <w:t>« </w:t>
      </w:r>
      <w:r w:rsidR="005B77B6" w:rsidRPr="002C0CD4">
        <w:rPr>
          <w:rFonts w:ascii="Arial" w:hAnsi="Arial" w:cs="Arial"/>
          <w:b/>
          <w:i/>
          <w:sz w:val="24"/>
          <w:szCs w:val="24"/>
        </w:rPr>
        <w:t>Cloutage de type Andros ou Suède</w:t>
      </w:r>
      <w:r w:rsidR="00BD4F26" w:rsidRPr="002C0CD4">
        <w:rPr>
          <w:rFonts w:ascii="Arial" w:hAnsi="Arial" w:cs="Arial"/>
          <w:b/>
          <w:i/>
          <w:sz w:val="24"/>
          <w:szCs w:val="24"/>
        </w:rPr>
        <w:t xml:space="preserve"> et autres</w:t>
      </w:r>
      <w:r w:rsidR="005B77B6" w:rsidRPr="002C0CD4">
        <w:rPr>
          <w:rFonts w:ascii="Arial" w:hAnsi="Arial" w:cs="Arial"/>
          <w:sz w:val="24"/>
          <w:szCs w:val="24"/>
        </w:rPr>
        <w:t xml:space="preserve"> » </w:t>
      </w:r>
    </w:p>
    <w:p w14:paraId="75F02BC4" w14:textId="77777777" w:rsidR="005B77B6" w:rsidRPr="00B152E6" w:rsidRDefault="005B77B6" w:rsidP="000F24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2E6">
        <w:rPr>
          <w:rFonts w:ascii="Arial" w:hAnsi="Arial" w:cs="Arial"/>
          <w:sz w:val="24"/>
          <w:szCs w:val="24"/>
        </w:rPr>
        <w:t>Sont admis tous types de pneus, cloutés obligatoirement, qui n’entrent pas dans la r</w:t>
      </w:r>
      <w:r w:rsidR="00A85FB7" w:rsidRPr="00B152E6">
        <w:rPr>
          <w:rFonts w:ascii="Arial" w:hAnsi="Arial" w:cs="Arial"/>
          <w:sz w:val="24"/>
          <w:szCs w:val="24"/>
        </w:rPr>
        <w:t>églementation prévue en 1° proposition</w:t>
      </w:r>
      <w:r w:rsidRPr="00B152E6">
        <w:rPr>
          <w:rFonts w:ascii="Arial" w:hAnsi="Arial" w:cs="Arial"/>
          <w:sz w:val="24"/>
          <w:szCs w:val="24"/>
        </w:rPr>
        <w:t>.</w:t>
      </w:r>
      <w:r w:rsidR="002D5A18" w:rsidRPr="00B152E6">
        <w:rPr>
          <w:rFonts w:ascii="Arial" w:hAnsi="Arial" w:cs="Arial"/>
          <w:sz w:val="24"/>
          <w:szCs w:val="24"/>
        </w:rPr>
        <w:t xml:space="preserve"> Par exemple les pneus de type </w:t>
      </w:r>
      <w:r w:rsidR="00A85FB7" w:rsidRPr="00B152E6">
        <w:rPr>
          <w:rFonts w:ascii="Arial" w:hAnsi="Arial" w:cs="Arial"/>
          <w:sz w:val="24"/>
          <w:szCs w:val="24"/>
        </w:rPr>
        <w:t>« </w:t>
      </w:r>
      <w:r w:rsidR="002D5A18" w:rsidRPr="00B152E6">
        <w:rPr>
          <w:rFonts w:ascii="Arial" w:hAnsi="Arial" w:cs="Arial"/>
          <w:sz w:val="24"/>
          <w:szCs w:val="24"/>
        </w:rPr>
        <w:t>Andros ou Suède</w:t>
      </w:r>
      <w:r w:rsidR="00A85FB7" w:rsidRPr="00B152E6">
        <w:rPr>
          <w:rFonts w:ascii="Arial" w:hAnsi="Arial" w:cs="Arial"/>
          <w:sz w:val="24"/>
          <w:szCs w:val="24"/>
        </w:rPr>
        <w:t> »</w:t>
      </w:r>
      <w:r w:rsidR="00394FDD" w:rsidRPr="00B152E6">
        <w:rPr>
          <w:rFonts w:ascii="Arial" w:hAnsi="Arial" w:cs="Arial"/>
          <w:sz w:val="24"/>
          <w:szCs w:val="24"/>
        </w:rPr>
        <w:t xml:space="preserve">, de compétition ou non dont </w:t>
      </w:r>
      <w:r w:rsidR="00D13340" w:rsidRPr="00B152E6">
        <w:rPr>
          <w:rFonts w:ascii="Arial" w:hAnsi="Arial" w:cs="Arial"/>
          <w:sz w:val="24"/>
          <w:szCs w:val="24"/>
        </w:rPr>
        <w:t>les</w:t>
      </w:r>
      <w:r w:rsidR="00394FDD" w:rsidRPr="00B152E6">
        <w:rPr>
          <w:rFonts w:ascii="Arial" w:hAnsi="Arial" w:cs="Arial"/>
          <w:sz w:val="24"/>
          <w:szCs w:val="24"/>
        </w:rPr>
        <w:t xml:space="preserve"> dimensi</w:t>
      </w:r>
      <w:r w:rsidR="00CC225C" w:rsidRPr="00B152E6">
        <w:rPr>
          <w:rFonts w:ascii="Arial" w:hAnsi="Arial" w:cs="Arial"/>
          <w:sz w:val="24"/>
          <w:szCs w:val="24"/>
        </w:rPr>
        <w:t>on</w:t>
      </w:r>
      <w:r w:rsidR="00D13340" w:rsidRPr="00B152E6">
        <w:rPr>
          <w:rFonts w:ascii="Arial" w:hAnsi="Arial" w:cs="Arial"/>
          <w:sz w:val="24"/>
          <w:szCs w:val="24"/>
        </w:rPr>
        <w:t>s</w:t>
      </w:r>
      <w:r w:rsidR="00CC225C" w:rsidRPr="00B152E6">
        <w:rPr>
          <w:rFonts w:ascii="Arial" w:hAnsi="Arial" w:cs="Arial"/>
          <w:sz w:val="24"/>
          <w:szCs w:val="24"/>
        </w:rPr>
        <w:t xml:space="preserve"> </w:t>
      </w:r>
      <w:r w:rsidR="003514BC" w:rsidRPr="00B152E6">
        <w:rPr>
          <w:rFonts w:ascii="Arial" w:hAnsi="Arial" w:cs="Arial"/>
          <w:sz w:val="24"/>
          <w:szCs w:val="24"/>
        </w:rPr>
        <w:t xml:space="preserve">maximums </w:t>
      </w:r>
      <w:r w:rsidR="00CC225C" w:rsidRPr="00B152E6">
        <w:rPr>
          <w:rFonts w:ascii="Arial" w:hAnsi="Arial" w:cs="Arial"/>
          <w:sz w:val="24"/>
          <w:szCs w:val="24"/>
        </w:rPr>
        <w:t>du clou</w:t>
      </w:r>
      <w:r w:rsidR="00D13340" w:rsidRPr="00B152E6">
        <w:rPr>
          <w:rFonts w:ascii="Arial" w:hAnsi="Arial" w:cs="Arial"/>
          <w:sz w:val="24"/>
          <w:szCs w:val="24"/>
        </w:rPr>
        <w:t xml:space="preserve"> sont</w:t>
      </w:r>
      <w:r w:rsidR="007D46FE" w:rsidRPr="00B152E6">
        <w:rPr>
          <w:rFonts w:ascii="Arial" w:hAnsi="Arial" w:cs="Arial"/>
          <w:sz w:val="24"/>
          <w:szCs w:val="24"/>
        </w:rPr>
        <w:t xml:space="preserve"> </w:t>
      </w:r>
      <w:r w:rsidR="00D13340" w:rsidRPr="00B152E6">
        <w:rPr>
          <w:rFonts w:ascii="Arial" w:hAnsi="Arial" w:cs="Arial"/>
          <w:sz w:val="24"/>
          <w:szCs w:val="24"/>
        </w:rPr>
        <w:t>d’</w:t>
      </w:r>
      <w:r w:rsidR="007D46FE" w:rsidRPr="00B152E6">
        <w:rPr>
          <w:rFonts w:ascii="Arial" w:hAnsi="Arial" w:cs="Arial"/>
          <w:sz w:val="24"/>
          <w:szCs w:val="24"/>
        </w:rPr>
        <w:t xml:space="preserve">un diamètre </w:t>
      </w:r>
      <w:r w:rsidR="003514BC" w:rsidRPr="00B152E6">
        <w:rPr>
          <w:rFonts w:ascii="Arial" w:hAnsi="Arial" w:cs="Arial"/>
          <w:sz w:val="24"/>
          <w:szCs w:val="24"/>
        </w:rPr>
        <w:t>de 9 mm</w:t>
      </w:r>
      <w:r w:rsidR="000E2E2B" w:rsidRPr="00B152E6">
        <w:rPr>
          <w:rFonts w:ascii="Arial" w:hAnsi="Arial" w:cs="Arial"/>
          <w:sz w:val="24"/>
          <w:szCs w:val="24"/>
        </w:rPr>
        <w:t>, le diamètre minimal de la tête de clou est de 2,5 mm. La base doit être solide, en forme cylindrique et plate.</w:t>
      </w:r>
      <w:r w:rsidR="00667568" w:rsidRPr="00B152E6">
        <w:rPr>
          <w:rFonts w:ascii="Arial" w:hAnsi="Arial" w:cs="Arial"/>
          <w:sz w:val="24"/>
          <w:szCs w:val="24"/>
        </w:rPr>
        <w:t xml:space="preserve"> La longueur du clou ne doit pas dépasser 20 mm. Le poids maximum du crampon est de 4 grammes</w:t>
      </w:r>
      <w:r w:rsidR="000F2406" w:rsidRPr="00B152E6">
        <w:rPr>
          <w:rFonts w:ascii="Arial" w:hAnsi="Arial" w:cs="Arial"/>
          <w:sz w:val="24"/>
          <w:szCs w:val="24"/>
        </w:rPr>
        <w:t>.</w:t>
      </w:r>
    </w:p>
    <w:p w14:paraId="19CBF2CB" w14:textId="77777777" w:rsidR="000F2406" w:rsidRDefault="000F2406" w:rsidP="000F2406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CD4">
        <w:rPr>
          <w:rFonts w:ascii="Arial" w:hAnsi="Arial" w:cs="Arial"/>
          <w:sz w:val="24"/>
          <w:szCs w:val="24"/>
        </w:rPr>
        <w:t xml:space="preserve">La densité d’implantation des clous est de </w:t>
      </w:r>
      <w:r w:rsidR="003514BC" w:rsidRPr="002C0CD4">
        <w:rPr>
          <w:rFonts w:ascii="Arial" w:hAnsi="Arial" w:cs="Arial"/>
          <w:sz w:val="24"/>
          <w:szCs w:val="24"/>
        </w:rPr>
        <w:t>20 clous maximums</w:t>
      </w:r>
      <w:r w:rsidRPr="002C0CD4">
        <w:rPr>
          <w:rFonts w:ascii="Arial" w:hAnsi="Arial" w:cs="Arial"/>
          <w:sz w:val="24"/>
          <w:szCs w:val="24"/>
        </w:rPr>
        <w:t xml:space="preserve"> par tranche de 10 cm de bande de la circonférence du pneu</w:t>
      </w:r>
    </w:p>
    <w:p w14:paraId="402E2180" w14:textId="77777777" w:rsidR="000F2406" w:rsidRPr="003514BC" w:rsidRDefault="003514BC" w:rsidP="003514BC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CD4">
        <w:rPr>
          <w:rFonts w:ascii="Arial" w:hAnsi="Arial" w:cs="Arial"/>
          <w:sz w:val="24"/>
          <w:szCs w:val="24"/>
        </w:rPr>
        <w:t>Les clous creux ou vissés sont également interdits.</w:t>
      </w:r>
    </w:p>
    <w:p w14:paraId="44C7F77A" w14:textId="77777777" w:rsidR="00462562" w:rsidRDefault="00A85FB7" w:rsidP="00435794">
      <w:pPr>
        <w:jc w:val="both"/>
        <w:rPr>
          <w:rFonts w:ascii="Arial" w:hAnsi="Arial" w:cs="Arial"/>
          <w:sz w:val="24"/>
          <w:szCs w:val="24"/>
        </w:rPr>
      </w:pPr>
      <w:r w:rsidRPr="00394FDD">
        <w:rPr>
          <w:rFonts w:ascii="Arial" w:hAnsi="Arial" w:cs="Arial"/>
          <w:sz w:val="24"/>
          <w:szCs w:val="24"/>
        </w:rPr>
        <w:t xml:space="preserve">Les concurrents équipés de pneus conformes au classement « A » peuvent aussi être classés dans le classement « B » </w:t>
      </w:r>
      <w:r w:rsidR="00FA576D" w:rsidRPr="00394FDD">
        <w:rPr>
          <w:rFonts w:ascii="Arial" w:hAnsi="Arial" w:cs="Arial"/>
          <w:sz w:val="24"/>
          <w:szCs w:val="24"/>
        </w:rPr>
        <w:t>s’ils le souhaitent, ceci ne remettant pas en cause leur classement en « A ».</w:t>
      </w:r>
    </w:p>
    <w:p w14:paraId="26EA59B5" w14:textId="77777777" w:rsidR="001C6904" w:rsidRDefault="001C6904" w:rsidP="00435794">
      <w:pPr>
        <w:jc w:val="both"/>
        <w:rPr>
          <w:rFonts w:ascii="Arial" w:hAnsi="Arial" w:cs="Arial"/>
          <w:sz w:val="24"/>
          <w:szCs w:val="24"/>
        </w:rPr>
      </w:pPr>
    </w:p>
    <w:p w14:paraId="466DE434" w14:textId="77777777" w:rsidR="000C2B65" w:rsidRDefault="00462562" w:rsidP="000C2B65">
      <w:pPr>
        <w:spacing w:after="0"/>
        <w:ind w:left="-567" w:firstLine="567"/>
        <w:rPr>
          <w:noProof/>
        </w:rPr>
      </w:pPr>
      <w:r>
        <w:rPr>
          <w:noProof/>
        </w:rPr>
        <w:t xml:space="preserve">      </w:t>
      </w:r>
    </w:p>
    <w:p w14:paraId="00D8736A" w14:textId="4A071822" w:rsidR="000C2B65" w:rsidRDefault="00F21FFD" w:rsidP="000C2B65">
      <w:pPr>
        <w:spacing w:after="0"/>
        <w:ind w:left="-567" w:firstLine="567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9E8229" wp14:editId="4DF42DB8">
                <wp:simplePos x="0" y="0"/>
                <wp:positionH relativeFrom="column">
                  <wp:posOffset>2487487</wp:posOffset>
                </wp:positionH>
                <wp:positionV relativeFrom="paragraph">
                  <wp:posOffset>469780</wp:posOffset>
                </wp:positionV>
                <wp:extent cx="2897972" cy="508959"/>
                <wp:effectExtent l="0" t="0" r="0" b="571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972" cy="508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BC83D4" w14:textId="5A01B48E" w:rsidR="00F21FFD" w:rsidRPr="00F21FFD" w:rsidRDefault="00025402" w:rsidP="007D475A">
                            <w:pPr>
                              <w:spacing w:after="480"/>
                              <w:jc w:val="center"/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4</w:t>
                            </w:r>
                            <w:r w:rsidR="00A80157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au </w:t>
                            </w:r>
                            <w:r w:rsidR="001C6904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6</w:t>
                            </w:r>
                            <w:r w:rsidR="00A80157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janvier 202</w:t>
                            </w:r>
                            <w:r w:rsidR="00E94AA1">
                              <w:rPr>
                                <w:b/>
                                <w:noProof/>
                                <w:sz w:val="44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8229" id="Zone de texte 8" o:spid="_x0000_s1028" type="#_x0000_t202" style="position:absolute;left:0;text-align:left;margin-left:195.85pt;margin-top:37pt;width:228.2pt;height:4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" filled="f" stroked="f">
                <v:textbox>
                  <w:txbxContent>
                    <w:p w14:paraId="13BC83D4" w14:textId="5A01B48E" w:rsidR="00F21FFD" w:rsidRPr="00F21FFD" w:rsidRDefault="00025402" w:rsidP="007D475A">
                      <w:pPr>
                        <w:spacing w:after="480"/>
                        <w:jc w:val="center"/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4</w:t>
                      </w:r>
                      <w:r w:rsidR="00A80157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au </w:t>
                      </w:r>
                      <w:r w:rsidR="001C6904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6</w:t>
                      </w:r>
                      <w:r w:rsidR="00A80157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janvier 202</w:t>
                      </w:r>
                      <w:r w:rsidR="00E94AA1">
                        <w:rPr>
                          <w:b/>
                          <w:noProof/>
                          <w:sz w:val="44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03DA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AC8FB" wp14:editId="064D168F">
                <wp:simplePos x="0" y="0"/>
                <wp:positionH relativeFrom="column">
                  <wp:posOffset>1486823</wp:posOffset>
                </wp:positionH>
                <wp:positionV relativeFrom="paragraph">
                  <wp:posOffset>3954</wp:posOffset>
                </wp:positionV>
                <wp:extent cx="5089584" cy="474453"/>
                <wp:effectExtent l="0" t="0" r="0" b="190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584" cy="474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752A95" w14:textId="77BB4489" w:rsidR="00903DA6" w:rsidRPr="00903DA6" w:rsidRDefault="00943232" w:rsidP="00903DA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E94AA1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903DA6" w:rsidRPr="00903DA6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:vertAlign w:val="superscript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ème</w:t>
                            </w:r>
                            <w:r w:rsidR="00903DA6" w:rsidRPr="00903DA6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B3B4F" w:rsidRPr="00903DA6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Winter </w:t>
                            </w:r>
                            <w:r w:rsidR="00903DA6" w:rsidRPr="00903DA6">
                              <w:rPr>
                                <w:rFonts w:ascii="Arial" w:hAnsi="Arial" w:cs="Arial"/>
                                <w:b/>
                                <w:noProof/>
                                <w:sz w:val="4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Romania Historic Rally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AC8FB" id="Zone de texte 7" o:spid="_x0000_s1029" type="#_x0000_t202" style="position:absolute;left:0;text-align:left;margin-left:117.05pt;margin-top:.3pt;width:400.75pt;height:3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" filled="f" stroked="f">
                <v:textbox>
                  <w:txbxContent>
                    <w:p w14:paraId="7C752A95" w14:textId="77BB4489" w:rsidR="00903DA6" w:rsidRPr="00903DA6" w:rsidRDefault="00943232" w:rsidP="00903DA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E94AA1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903DA6" w:rsidRPr="00903DA6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:vertAlign w:val="superscript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ème</w:t>
                      </w:r>
                      <w:r w:rsidR="00903DA6" w:rsidRPr="00903DA6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3B3B4F" w:rsidRPr="00903DA6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Winter </w:t>
                      </w:r>
                      <w:r w:rsidR="00903DA6" w:rsidRPr="00903DA6">
                        <w:rPr>
                          <w:rFonts w:ascii="Arial" w:hAnsi="Arial" w:cs="Arial"/>
                          <w:b/>
                          <w:noProof/>
                          <w:sz w:val="4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Romania Historic Rally</w:t>
                      </w:r>
                    </w:p>
                  </w:txbxContent>
                </v:textbox>
              </v:shape>
            </w:pict>
          </mc:Fallback>
        </mc:AlternateContent>
      </w:r>
      <w:r w:rsidR="00E90865">
        <w:rPr>
          <w:noProof/>
        </w:rPr>
        <w:drawing>
          <wp:inline distT="0" distB="0" distL="0" distR="0" wp14:anchorId="0D35AE04" wp14:editId="1D88B1BC">
            <wp:extent cx="1120194" cy="1095554"/>
            <wp:effectExtent l="0" t="0" r="381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16" cy="110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058CB" w14:textId="77777777" w:rsidR="000C2B65" w:rsidRDefault="00435794" w:rsidP="007D475A">
      <w:pPr>
        <w:spacing w:after="0"/>
        <w:ind w:left="-567" w:firstLine="567"/>
        <w:jc w:val="center"/>
        <w:rPr>
          <w:b/>
          <w:noProof/>
          <w:sz w:val="36"/>
          <w:u w:val="single"/>
        </w:rPr>
      </w:pPr>
      <w:r w:rsidRPr="00435794">
        <w:rPr>
          <w:b/>
          <w:noProof/>
          <w:sz w:val="36"/>
          <w:u w:val="single"/>
        </w:rPr>
        <w:t>Dimensions  maximum des crampons</w:t>
      </w:r>
    </w:p>
    <w:p w14:paraId="18DDB622" w14:textId="48EEEB84" w:rsidR="007D475A" w:rsidRPr="007D475A" w:rsidRDefault="007D475A" w:rsidP="007D475A">
      <w:pPr>
        <w:spacing w:after="0"/>
        <w:ind w:left="-567" w:firstLine="567"/>
        <w:jc w:val="center"/>
        <w:rPr>
          <w:bCs/>
          <w:noProof/>
          <w:sz w:val="36"/>
        </w:rPr>
      </w:pPr>
      <w:r w:rsidRPr="007D475A">
        <w:rPr>
          <w:bCs/>
          <w:noProof/>
          <w:sz w:val="36"/>
        </w:rPr>
        <w:t>Maximum crampon dimensions</w:t>
      </w:r>
    </w:p>
    <w:p w14:paraId="75EB0876" w14:textId="77777777" w:rsidR="000C2B65" w:rsidRDefault="000C2B65" w:rsidP="000C2B65">
      <w:pPr>
        <w:spacing w:after="0"/>
        <w:ind w:left="-567" w:firstLine="567"/>
        <w:rPr>
          <w:noProof/>
        </w:rPr>
      </w:pPr>
    </w:p>
    <w:p w14:paraId="54B07C5B" w14:textId="77777777" w:rsidR="00462562" w:rsidRPr="00AC2686" w:rsidRDefault="00462562" w:rsidP="00462562">
      <w:pPr>
        <w:spacing w:after="120"/>
        <w:ind w:left="-567" w:firstLine="567"/>
        <w:rPr>
          <w:noProof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2E1FCF" wp14:editId="5386FBE6">
                <wp:simplePos x="0" y="0"/>
                <wp:positionH relativeFrom="column">
                  <wp:posOffset>2292985</wp:posOffset>
                </wp:positionH>
                <wp:positionV relativeFrom="paragraph">
                  <wp:posOffset>591293</wp:posOffset>
                </wp:positionV>
                <wp:extent cx="4459857" cy="629285"/>
                <wp:effectExtent l="0" t="0" r="17145" b="1841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857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9F2A6" w14:textId="77777777" w:rsidR="00462562" w:rsidRPr="00DE7A43" w:rsidRDefault="00462562" w:rsidP="00462562">
                            <w:pPr>
                              <w:ind w:left="-567" w:firstLine="567"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DE7A43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Note :</w:t>
                            </w:r>
                            <w:r w:rsidRPr="00DE7A43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Les dimensions sur le dessin sont indiquées en millimètres.</w:t>
                            </w:r>
                          </w:p>
                          <w:p w14:paraId="3E7E9AA1" w14:textId="77777777" w:rsidR="00462562" w:rsidRPr="00DE7A43" w:rsidRDefault="00462562" w:rsidP="00462562">
                            <w:pPr>
                              <w:spacing w:after="120"/>
                              <w:ind w:left="-567" w:firstLine="567"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DE7A43">
                              <w:rPr>
                                <w:rFonts w:cs="Arial"/>
                                <w:sz w:val="24"/>
                                <w:szCs w:val="24"/>
                              </w:rPr>
                              <w:t>(Dimensions in drawing are indicated in millimetres).</w:t>
                            </w:r>
                          </w:p>
                          <w:p w14:paraId="19FEE18A" w14:textId="77777777" w:rsidR="00462562" w:rsidRDefault="00462562" w:rsidP="004625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1FCF" id="Zone de texte 5" o:spid="_x0000_s1030" type="#_x0000_t202" style="position:absolute;left:0;text-align:left;margin-left:180.55pt;margin-top:46.55pt;width:351.15pt;height:4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" fillcolor="white [3201]" strokeweight=".5pt">
                <v:textbox>
                  <w:txbxContent>
                    <w:p w14:paraId="4019F2A6" w14:textId="77777777" w:rsidR="00462562" w:rsidRPr="00DE7A43" w:rsidRDefault="00462562" w:rsidP="00462562">
                      <w:pPr>
                        <w:ind w:left="-567" w:firstLine="567"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DE7A43">
                        <w:rPr>
                          <w:rFonts w:cs="Arial"/>
                          <w:b/>
                          <w:sz w:val="24"/>
                          <w:szCs w:val="24"/>
                        </w:rPr>
                        <w:t>Note :</w:t>
                      </w:r>
                      <w:r w:rsidRPr="00DE7A43">
                        <w:rPr>
                          <w:rFonts w:cs="Arial"/>
                          <w:sz w:val="24"/>
                          <w:szCs w:val="24"/>
                        </w:rPr>
                        <w:t xml:space="preserve"> Les dimensions sur le dessin sont indiquées en millimètres.</w:t>
                      </w:r>
                    </w:p>
                    <w:p w14:paraId="3E7E9AA1" w14:textId="77777777" w:rsidR="00462562" w:rsidRPr="00DE7A43" w:rsidRDefault="00462562" w:rsidP="00462562">
                      <w:pPr>
                        <w:spacing w:after="120"/>
                        <w:ind w:left="-567" w:firstLine="567"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DE7A43">
                        <w:rPr>
                          <w:rFonts w:cs="Arial"/>
                          <w:sz w:val="24"/>
                          <w:szCs w:val="24"/>
                        </w:rPr>
                        <w:t>(Dimensions in drawing are indicated in millimetres).</w:t>
                      </w:r>
                    </w:p>
                    <w:p w14:paraId="19FEE18A" w14:textId="77777777" w:rsidR="00462562" w:rsidRDefault="00462562" w:rsidP="0046256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A8D21" wp14:editId="04851E62">
                <wp:simplePos x="0" y="0"/>
                <wp:positionH relativeFrom="column">
                  <wp:posOffset>2284359</wp:posOffset>
                </wp:positionH>
                <wp:positionV relativeFrom="paragraph">
                  <wp:posOffset>1589585</wp:posOffset>
                </wp:positionV>
                <wp:extent cx="4537494" cy="767751"/>
                <wp:effectExtent l="0" t="0" r="15875" b="1333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37494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68E92" w14:textId="77777777" w:rsidR="00462562" w:rsidRPr="00DE7A43" w:rsidRDefault="00462562" w:rsidP="00462562">
                            <w:pPr>
                              <w:jc w:val="both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E7A43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Les pneus de course avec clous doivent être conformes à ce qui suit.</w:t>
                            </w:r>
                          </w:p>
                          <w:p w14:paraId="5F185C0A" w14:textId="77777777" w:rsidR="00462562" w:rsidRDefault="00462562" w:rsidP="00462562">
                            <w:r w:rsidRPr="00DE7A43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(Studded racing tyres must conform to the followin</w:t>
                            </w:r>
                            <w:r w:rsidRPr="00DE7A43">
                              <w:rPr>
                                <w:rFonts w:cs="Arial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A8D21" id="Zone de texte 6" o:spid="_x0000_s1031" type="#_x0000_t202" style="position:absolute;left:0;text-align:left;margin-left:179.85pt;margin-top:125.15pt;width:357.3pt;height:60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" fillcolor="white [3201]" strokeweight=".5pt">
                <v:textbox>
                  <w:txbxContent>
                    <w:p w14:paraId="62868E92" w14:textId="77777777" w:rsidR="00462562" w:rsidRPr="00DE7A43" w:rsidRDefault="00462562" w:rsidP="00462562">
                      <w:pPr>
                        <w:jc w:val="both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DE7A43">
                        <w:rPr>
                          <w:rFonts w:cs="Arial"/>
                          <w:b/>
                          <w:sz w:val="24"/>
                          <w:szCs w:val="24"/>
                        </w:rPr>
                        <w:t>Les pneus de course avec clous doivent être conformes à ce qui suit.</w:t>
                      </w:r>
                    </w:p>
                    <w:p w14:paraId="5F185C0A" w14:textId="77777777" w:rsidR="00462562" w:rsidRDefault="00462562" w:rsidP="00462562">
                      <w:r w:rsidRPr="00DE7A43">
                        <w:rPr>
                          <w:rFonts w:cs="Arial"/>
                          <w:b/>
                          <w:sz w:val="24"/>
                          <w:szCs w:val="24"/>
                        </w:rPr>
                        <w:t>(Studded racing tyres must conform to the followin</w:t>
                      </w:r>
                      <w:r w:rsidRPr="00DE7A43">
                        <w:rPr>
                          <w:rFonts w:cs="Arial"/>
                          <w:sz w:val="24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1EB3E97" wp14:editId="38CCE80B">
            <wp:extent cx="2049105" cy="2898476"/>
            <wp:effectExtent l="0" t="0" r="8890" b="0"/>
            <wp:docPr id="4" name="Image 4" descr="C:\Users\Jean-Michel\Documents\ROUMANIE 2017\Dessin f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an-Michel\Documents\ROUMANIE 2017\Dessin fi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86" cy="29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F9D6E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clou doit être solide, de forme</w:t>
      </w:r>
      <w:r>
        <w:rPr>
          <w:rFonts w:ascii="Arial" w:hAnsi="Arial" w:cs="Arial"/>
          <w:szCs w:val="24"/>
        </w:rPr>
        <w:t xml:space="preserve"> cylindrique à tête plate</w:t>
      </w:r>
    </w:p>
    <w:p w14:paraId="33674DCB" w14:textId="77777777" w:rsidR="00462562" w:rsidRPr="00462562" w:rsidRDefault="00462562" w:rsidP="000C2B65">
      <w:pPr>
        <w:spacing w:after="10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 xml:space="preserve">(Studs must be solid, have cylindrical shape and </w:t>
      </w:r>
      <w:r>
        <w:rPr>
          <w:rFonts w:ascii="Arial" w:hAnsi="Arial" w:cs="Arial"/>
          <w:szCs w:val="24"/>
        </w:rPr>
        <w:t>be flatly chopped)</w:t>
      </w:r>
    </w:p>
    <w:p w14:paraId="1D202D81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 xml:space="preserve">La coupe transversale des clous doit être en forme circulaire et pleine </w:t>
      </w:r>
      <w:r>
        <w:rPr>
          <w:rFonts w:ascii="Arial" w:hAnsi="Arial" w:cs="Arial"/>
          <w:szCs w:val="24"/>
        </w:rPr>
        <w:t>à quelque endroit que ce soit</w:t>
      </w:r>
    </w:p>
    <w:p w14:paraId="767E6FA6" w14:textId="77777777" w:rsidR="00462562" w:rsidRPr="00462562" w:rsidRDefault="00462562" w:rsidP="000C2B65">
      <w:pPr>
        <w:spacing w:after="8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(Cross-section of the studs be in full circular s</w:t>
      </w:r>
      <w:r>
        <w:rPr>
          <w:rFonts w:ascii="Arial" w:hAnsi="Arial" w:cs="Arial"/>
          <w:szCs w:val="24"/>
        </w:rPr>
        <w:t>hape at any place of the stud)</w:t>
      </w:r>
    </w:p>
    <w:p w14:paraId="6B8E1F93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clou ne doit pas être tubulaire à quelque endroit que ce soit.</w:t>
      </w:r>
    </w:p>
    <w:p w14:paraId="465E3660" w14:textId="77777777" w:rsidR="00462562" w:rsidRPr="00462562" w:rsidRDefault="00462562" w:rsidP="000C2B65">
      <w:pPr>
        <w:spacing w:after="10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(Stud must not be tub</w:t>
      </w:r>
      <w:r>
        <w:rPr>
          <w:rFonts w:ascii="Arial" w:hAnsi="Arial" w:cs="Arial"/>
          <w:szCs w:val="24"/>
        </w:rPr>
        <w:t>ular at any place of the stud)</w:t>
      </w:r>
    </w:p>
    <w:p w14:paraId="2758D0FA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clou doit être solide, trous intérieurs ou</w:t>
      </w:r>
      <w:r>
        <w:rPr>
          <w:rFonts w:ascii="Arial" w:hAnsi="Arial" w:cs="Arial"/>
          <w:szCs w:val="24"/>
        </w:rPr>
        <w:t xml:space="preserve"> tubes creux ne sont pas admis</w:t>
      </w:r>
    </w:p>
    <w:p w14:paraId="1555C0F8" w14:textId="77777777" w:rsidR="00462562" w:rsidRPr="00462562" w:rsidRDefault="00462562" w:rsidP="000C2B65">
      <w:pPr>
        <w:spacing w:after="10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(Stud block must be solid, inner h</w:t>
      </w:r>
      <w:r>
        <w:rPr>
          <w:rFonts w:ascii="Arial" w:hAnsi="Arial" w:cs="Arial"/>
          <w:szCs w:val="24"/>
        </w:rPr>
        <w:t>oles or tubes are not allowed)</w:t>
      </w:r>
    </w:p>
    <w:p w14:paraId="15D89BC6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 xml:space="preserve">Le diamètre de la semelle du clou </w:t>
      </w:r>
      <w:r>
        <w:rPr>
          <w:rFonts w:ascii="Arial" w:hAnsi="Arial" w:cs="Arial"/>
          <w:szCs w:val="24"/>
        </w:rPr>
        <w:t>est de 9 mm maximum</w:t>
      </w:r>
    </w:p>
    <w:p w14:paraId="31DCBED1" w14:textId="77777777" w:rsidR="00462562" w:rsidRPr="00462562" w:rsidRDefault="00462562" w:rsidP="000C2B65">
      <w:pPr>
        <w:spacing w:after="8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(Maximum diam</w:t>
      </w:r>
      <w:r>
        <w:rPr>
          <w:rFonts w:ascii="Arial" w:hAnsi="Arial" w:cs="Arial"/>
          <w:szCs w:val="24"/>
        </w:rPr>
        <w:t>eter of the stud sole is 9 mm)</w:t>
      </w:r>
    </w:p>
    <w:p w14:paraId="7C912121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diamètre minimal de la tête de clou est de 2,5 mm. La base doit être solide, en forme cylindrique et plate.</w:t>
      </w:r>
    </w:p>
    <w:p w14:paraId="66B0DA95" w14:textId="77777777" w:rsidR="00462562" w:rsidRPr="00462562" w:rsidRDefault="00462562" w:rsidP="000C2B65">
      <w:pPr>
        <w:spacing w:after="80"/>
        <w:ind w:left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(Minimum diameter of the metal stud core is 2,5 mm. Core must be solid, have cylindrica</w:t>
      </w:r>
      <w:r>
        <w:rPr>
          <w:rFonts w:ascii="Arial" w:hAnsi="Arial" w:cs="Arial"/>
          <w:szCs w:val="24"/>
        </w:rPr>
        <w:t>l shape and be flatly chopped)</w:t>
      </w:r>
    </w:p>
    <w:p w14:paraId="29BE800A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La longueur du c</w:t>
      </w:r>
      <w:r>
        <w:rPr>
          <w:rFonts w:ascii="Arial" w:hAnsi="Arial" w:cs="Arial"/>
          <w:szCs w:val="24"/>
        </w:rPr>
        <w:t>lou ne doit pas dépasser 20 mm </w:t>
      </w:r>
    </w:p>
    <w:p w14:paraId="0C42C76B" w14:textId="77777777" w:rsidR="00462562" w:rsidRPr="005219BA" w:rsidRDefault="00462562" w:rsidP="000C2B65">
      <w:pPr>
        <w:spacing w:after="8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 xml:space="preserve">(Studs </w:t>
      </w:r>
      <w:r>
        <w:rPr>
          <w:rFonts w:ascii="Arial" w:hAnsi="Arial" w:cs="Arial"/>
          <w:szCs w:val="24"/>
        </w:rPr>
        <w:t>must not be longer than 20 mm)</w:t>
      </w:r>
    </w:p>
    <w:p w14:paraId="78E907CB" w14:textId="77777777" w:rsidR="00462562" w:rsidRPr="005219BA" w:rsidRDefault="00462562" w:rsidP="00462562">
      <w:pPr>
        <w:pStyle w:val="Paragraphedeliste"/>
        <w:jc w:val="both"/>
        <w:rPr>
          <w:rFonts w:ascii="Arial" w:hAnsi="Arial" w:cs="Arial"/>
          <w:sz w:val="6"/>
          <w:szCs w:val="24"/>
        </w:rPr>
      </w:pPr>
    </w:p>
    <w:p w14:paraId="1EDCF23B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poids maxim</w:t>
      </w:r>
      <w:r w:rsidR="00435794">
        <w:rPr>
          <w:rFonts w:ascii="Arial" w:hAnsi="Arial" w:cs="Arial"/>
          <w:szCs w:val="24"/>
        </w:rPr>
        <w:t xml:space="preserve">um du clou </w:t>
      </w:r>
      <w:r>
        <w:rPr>
          <w:rFonts w:ascii="Arial" w:hAnsi="Arial" w:cs="Arial"/>
          <w:szCs w:val="24"/>
        </w:rPr>
        <w:t>est de 4 grammes</w:t>
      </w:r>
    </w:p>
    <w:p w14:paraId="1D458219" w14:textId="77777777" w:rsidR="00462562" w:rsidRPr="00462562" w:rsidRDefault="00462562" w:rsidP="000C2B65">
      <w:pPr>
        <w:spacing w:after="8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 xml:space="preserve">(Maximum </w:t>
      </w:r>
      <w:r>
        <w:rPr>
          <w:rFonts w:ascii="Arial" w:hAnsi="Arial" w:cs="Arial"/>
          <w:szCs w:val="24"/>
        </w:rPr>
        <w:t>weight of the stud is 4 grams)</w:t>
      </w:r>
    </w:p>
    <w:p w14:paraId="0E9CC98F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Les clous doivent être montés à</w:t>
      </w:r>
      <w:r>
        <w:rPr>
          <w:rFonts w:ascii="Arial" w:hAnsi="Arial" w:cs="Arial"/>
          <w:szCs w:val="24"/>
        </w:rPr>
        <w:t xml:space="preserve"> l’extérieur du pneumatique</w:t>
      </w:r>
    </w:p>
    <w:p w14:paraId="2FED2993" w14:textId="77777777" w:rsidR="00462562" w:rsidRPr="00462562" w:rsidRDefault="00462562" w:rsidP="000C2B65">
      <w:pPr>
        <w:spacing w:after="80"/>
        <w:ind w:firstLine="708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(Studs must be mount</w:t>
      </w:r>
      <w:r>
        <w:rPr>
          <w:rFonts w:ascii="Arial" w:hAnsi="Arial" w:cs="Arial"/>
          <w:szCs w:val="24"/>
        </w:rPr>
        <w:t>ed on the outside of the tyre)</w:t>
      </w:r>
    </w:p>
    <w:p w14:paraId="3860AFD7" w14:textId="77777777" w:rsidR="00462562" w:rsidRPr="005219BA" w:rsidRDefault="00462562" w:rsidP="00462562">
      <w:pPr>
        <w:pStyle w:val="Paragraphedeliste"/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Le nombre de clous ne doit pas dépasser les 20 unités sur les 1 décimètre</w:t>
      </w:r>
      <w:r>
        <w:rPr>
          <w:rFonts w:ascii="Arial" w:hAnsi="Arial" w:cs="Arial"/>
          <w:szCs w:val="24"/>
        </w:rPr>
        <w:t xml:space="preserve"> de la circonférence de la roue</w:t>
      </w:r>
    </w:p>
    <w:p w14:paraId="704690DC" w14:textId="77777777" w:rsidR="00847B66" w:rsidRPr="00462562" w:rsidRDefault="00462562" w:rsidP="00462562">
      <w:pPr>
        <w:pStyle w:val="Paragraphedeliste"/>
        <w:jc w:val="both"/>
        <w:rPr>
          <w:rFonts w:ascii="Arial" w:hAnsi="Arial" w:cs="Arial"/>
          <w:szCs w:val="24"/>
        </w:rPr>
      </w:pPr>
      <w:r w:rsidRPr="005219BA">
        <w:rPr>
          <w:rFonts w:ascii="Arial" w:hAnsi="Arial" w:cs="Arial"/>
          <w:szCs w:val="24"/>
        </w:rPr>
        <w:t>(Maximum number of the stud not exceed 20 units at any decimetre of wheel circumference.)</w:t>
      </w:r>
    </w:p>
    <w:sectPr w:rsidR="00847B66" w:rsidRPr="00462562" w:rsidSect="000C2B65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B8E"/>
    <w:multiLevelType w:val="hybridMultilevel"/>
    <w:tmpl w:val="BAC84110"/>
    <w:lvl w:ilvl="0" w:tplc="BE2C13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2413B"/>
    <w:multiLevelType w:val="hybridMultilevel"/>
    <w:tmpl w:val="68564614"/>
    <w:lvl w:ilvl="0" w:tplc="467EE52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1A90"/>
    <w:multiLevelType w:val="hybridMultilevel"/>
    <w:tmpl w:val="2E2CDC9E"/>
    <w:lvl w:ilvl="0" w:tplc="27FE897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C1138"/>
    <w:multiLevelType w:val="hybridMultilevel"/>
    <w:tmpl w:val="A260B5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419E8"/>
    <w:multiLevelType w:val="hybridMultilevel"/>
    <w:tmpl w:val="6FFED8A4"/>
    <w:lvl w:ilvl="0" w:tplc="3170DC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A00D8"/>
    <w:multiLevelType w:val="hybridMultilevel"/>
    <w:tmpl w:val="07303CDC"/>
    <w:lvl w:ilvl="0" w:tplc="8F74C0B2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1657035"/>
    <w:multiLevelType w:val="hybridMultilevel"/>
    <w:tmpl w:val="55447F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B1B79"/>
    <w:multiLevelType w:val="hybridMultilevel"/>
    <w:tmpl w:val="C1E05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778868">
    <w:abstractNumId w:val="5"/>
  </w:num>
  <w:num w:numId="2" w16cid:durableId="811943517">
    <w:abstractNumId w:val="4"/>
  </w:num>
  <w:num w:numId="3" w16cid:durableId="1151285486">
    <w:abstractNumId w:val="1"/>
  </w:num>
  <w:num w:numId="4" w16cid:durableId="127166880">
    <w:abstractNumId w:val="0"/>
  </w:num>
  <w:num w:numId="5" w16cid:durableId="602497492">
    <w:abstractNumId w:val="2"/>
  </w:num>
  <w:num w:numId="6" w16cid:durableId="596133374">
    <w:abstractNumId w:val="6"/>
  </w:num>
  <w:num w:numId="7" w16cid:durableId="842819969">
    <w:abstractNumId w:val="3"/>
  </w:num>
  <w:num w:numId="8" w16cid:durableId="1005671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9C5"/>
    <w:rsid w:val="00025402"/>
    <w:rsid w:val="00034074"/>
    <w:rsid w:val="00087A86"/>
    <w:rsid w:val="000A2A99"/>
    <w:rsid w:val="000C2B65"/>
    <w:rsid w:val="000E2E2B"/>
    <w:rsid w:val="000F2406"/>
    <w:rsid w:val="000F6B56"/>
    <w:rsid w:val="0014771B"/>
    <w:rsid w:val="00197FD0"/>
    <w:rsid w:val="001C6904"/>
    <w:rsid w:val="00233717"/>
    <w:rsid w:val="00273D3C"/>
    <w:rsid w:val="002A79C5"/>
    <w:rsid w:val="002C0CD4"/>
    <w:rsid w:val="002C4416"/>
    <w:rsid w:val="002D5A18"/>
    <w:rsid w:val="00305CBD"/>
    <w:rsid w:val="003514BC"/>
    <w:rsid w:val="00394FDD"/>
    <w:rsid w:val="003B3B4F"/>
    <w:rsid w:val="003B428C"/>
    <w:rsid w:val="00415E56"/>
    <w:rsid w:val="00435794"/>
    <w:rsid w:val="00441B60"/>
    <w:rsid w:val="00462562"/>
    <w:rsid w:val="00494729"/>
    <w:rsid w:val="004A7E4B"/>
    <w:rsid w:val="004B6E8B"/>
    <w:rsid w:val="00513843"/>
    <w:rsid w:val="00555476"/>
    <w:rsid w:val="0056695F"/>
    <w:rsid w:val="005B77B6"/>
    <w:rsid w:val="00603A7C"/>
    <w:rsid w:val="00617198"/>
    <w:rsid w:val="00667568"/>
    <w:rsid w:val="00691B48"/>
    <w:rsid w:val="006A459D"/>
    <w:rsid w:val="006C0242"/>
    <w:rsid w:val="006C034A"/>
    <w:rsid w:val="006F4A2F"/>
    <w:rsid w:val="00706381"/>
    <w:rsid w:val="0076566E"/>
    <w:rsid w:val="007C32E9"/>
    <w:rsid w:val="007D46FE"/>
    <w:rsid w:val="007D475A"/>
    <w:rsid w:val="008003F3"/>
    <w:rsid w:val="008454E9"/>
    <w:rsid w:val="00847B66"/>
    <w:rsid w:val="008808BE"/>
    <w:rsid w:val="00903DA6"/>
    <w:rsid w:val="00943232"/>
    <w:rsid w:val="00A55095"/>
    <w:rsid w:val="00A80157"/>
    <w:rsid w:val="00A8196D"/>
    <w:rsid w:val="00A85FB7"/>
    <w:rsid w:val="00AE4E22"/>
    <w:rsid w:val="00B152E6"/>
    <w:rsid w:val="00B344DC"/>
    <w:rsid w:val="00BD4F26"/>
    <w:rsid w:val="00BF5FE2"/>
    <w:rsid w:val="00CC225C"/>
    <w:rsid w:val="00D13340"/>
    <w:rsid w:val="00D31C98"/>
    <w:rsid w:val="00D462AF"/>
    <w:rsid w:val="00D76D68"/>
    <w:rsid w:val="00E245BC"/>
    <w:rsid w:val="00E90865"/>
    <w:rsid w:val="00E94AA1"/>
    <w:rsid w:val="00F0340E"/>
    <w:rsid w:val="00F21FFD"/>
    <w:rsid w:val="00F945BD"/>
    <w:rsid w:val="00FA576D"/>
    <w:rsid w:val="00F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894]"/>
    </o:shapedefaults>
    <o:shapelayout v:ext="edit">
      <o:idmap v:ext="edit" data="1"/>
    </o:shapelayout>
  </w:shapeDefaults>
  <w:decimalSymbol w:val=","/>
  <w:listSeparator w:val=";"/>
  <w14:docId w14:val="0BF63760"/>
  <w15:docId w15:val="{EF4C9395-DBA0-4D2D-BAE3-ECD2C48D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08B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2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PAUL LACOMBE</cp:lastModifiedBy>
  <cp:revision>42</cp:revision>
  <dcterms:created xsi:type="dcterms:W3CDTF">2016-12-17T10:24:00Z</dcterms:created>
  <dcterms:modified xsi:type="dcterms:W3CDTF">2026-08-22T13:58:00Z</dcterms:modified>
</cp:coreProperties>
</file>